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4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leftMargin">
                  <wp:posOffset>5302886</wp:posOffset>
                </wp:positionH>
                <wp:positionV relativeFrom="topMargin">
                  <wp:posOffset>-276222</wp:posOffset>
                </wp:positionV>
                <wp:extent cx="875030" cy="276225"/>
                <wp:effectExtent b="0" l="0" r="0" t="0"/>
                <wp:wrapSquare wrapText="bothSides" distB="45720" distT="45720" distL="114300" distR="11430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918010" y="3651413"/>
                          <a:ext cx="85598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MOD. FIS 3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leftMargin">
                  <wp:posOffset>5302886</wp:posOffset>
                </wp:positionH>
                <wp:positionV relativeFrom="topMargin">
                  <wp:posOffset>-276222</wp:posOffset>
                </wp:positionV>
                <wp:extent cx="875030" cy="276225"/>
                <wp:effectExtent b="0" l="0" r="0" t="0"/>
                <wp:wrapSquare wrapText="bothSides" distB="45720" distT="45720" distL="114300" distR="11430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5030" cy="276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4" w:lineRule="auto"/>
        <w:ind w:left="0" w:right="0" w:firstLine="0"/>
        <w:jc w:val="left"/>
        <w:rPr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INCARICO RICOPERTO:</w:t>
      </w:r>
      <w:r w:rsidDel="00000000" w:rsidR="00000000" w:rsidRPr="00000000">
        <w:rPr>
          <w:sz w:val="32"/>
          <w:szCs w:val="32"/>
          <w:rtl w:val="0"/>
        </w:rPr>
        <w:t xml:space="preserve">………………….</w:t>
      </w:r>
      <w:r w:rsidDel="00000000" w:rsidR="00000000" w:rsidRPr="00000000">
        <w:rPr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………………………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4" w:lineRule="auto"/>
        <w:ind w:left="0" w:right="0" w:firstLine="0"/>
        <w:jc w:val="left"/>
        <w:rPr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DOCENTE:</w:t>
      </w:r>
      <w:r w:rsidDel="00000000" w:rsidR="00000000" w:rsidRPr="00000000">
        <w:rPr>
          <w:sz w:val="32"/>
          <w:szCs w:val="32"/>
          <w:rtl w:val="0"/>
        </w:rPr>
        <w:t xml:space="preserve">…………………..</w:t>
      </w:r>
      <w:r w:rsidDel="00000000" w:rsidR="00000000" w:rsidRPr="00000000">
        <w:rPr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………………………………………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4" w:lineRule="auto"/>
        <w:ind w:left="0" w:right="0" w:firstLine="0"/>
        <w:jc w:val="left"/>
        <w:rPr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4" w:lineRule="auto"/>
        <w:ind w:left="0" w:right="0" w:firstLine="0"/>
        <w:jc w:val="center"/>
        <w:rPr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VERIFICA COMPLESSIVA DEGLI OBIETTIVI PERSEGUITI</w:t>
      </w:r>
    </w:p>
    <w:tbl>
      <w:tblPr>
        <w:tblStyle w:val="Table1"/>
        <w:tblW w:w="9778.0" w:type="dxa"/>
        <w:jc w:val="left"/>
        <w:tblInd w:w="-216.0" w:type="dxa"/>
        <w:tblLayout w:type="fixed"/>
        <w:tblLook w:val="0000"/>
      </w:tblPr>
      <w:tblGrid>
        <w:gridCol w:w="3259"/>
        <w:gridCol w:w="3259"/>
        <w:gridCol w:w="3260"/>
        <w:tblGridChange w:id="0">
          <w:tblGrid>
            <w:gridCol w:w="3259"/>
            <w:gridCol w:w="3259"/>
            <w:gridCol w:w="3260"/>
          </w:tblGrid>
        </w:tblGridChange>
      </w:tblGrid>
      <w:tr>
        <w:trPr>
          <w:cantSplit w:val="0"/>
          <w:trHeight w:val="916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AREA DI PROCESSO DEL RAV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OBIETTIVI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ATTIVITÀ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Curricolo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progettazione e valutazione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Ambienti di apprendimento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Inclusione e differenziazione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Continuità e orientamento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Orientamento strategico e organizzazione della suola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Sviluppo e valorizzazione delle risorse umane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Integrazione con il territorio, rapporti con le famiglie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4" w:lineRule="auto"/>
        <w:ind w:left="0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4" w:lineRule="auto"/>
        <w:ind w:left="0" w:right="0" w:firstLine="0"/>
        <w:jc w:val="both"/>
        <w:rPr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VALUTAZIONE DEL GRADO DI EFFICIENZA/IMPATTO RAGGIUNTO NEL PERSEGUIMENTO DEGLI OBIETTIVI GENERALI</w:t>
      </w:r>
    </w:p>
    <w:tbl>
      <w:tblPr>
        <w:tblStyle w:val="Table2"/>
        <w:tblW w:w="9778.0" w:type="dxa"/>
        <w:jc w:val="left"/>
        <w:tblInd w:w="-216.0" w:type="dxa"/>
        <w:tblLayout w:type="fixed"/>
        <w:tblLook w:val="0000"/>
      </w:tblPr>
      <w:tblGrid>
        <w:gridCol w:w="2445"/>
        <w:gridCol w:w="2444"/>
        <w:gridCol w:w="2443"/>
        <w:gridCol w:w="2446"/>
        <w:tblGridChange w:id="0">
          <w:tblGrid>
            <w:gridCol w:w="2445"/>
            <w:gridCol w:w="2444"/>
            <w:gridCol w:w="2443"/>
            <w:gridCol w:w="24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OBIETTIVO GENERALE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GRADO  D’IMPATTO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 DI FORZA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 DI DEBOLEZZA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organizzazione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1     2     3     4     5  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gestione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1     2     3     4     5  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controllo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1     2     3     4     5  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coordinamento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1     2     3     4     5  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4" w:lineRule="auto"/>
        <w:ind w:left="0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Legenda: 1= impatto minimo 5=impatto massimo, scelta di azioni decisive ed efficienti</w:t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4" w:lineRule="auto"/>
        <w:ind w:left="0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4" w:lineRule="auto"/>
        <w:ind w:left="0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4" w:lineRule="auto"/>
        <w:ind w:left="0" w:right="0" w:firstLine="0"/>
        <w:jc w:val="center"/>
        <w:rPr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TABELLA RIASSUNTIVA DELLE </w:t>
      </w:r>
      <w:r w:rsidDel="00000000" w:rsidR="00000000" w:rsidRPr="00000000">
        <w:rPr>
          <w:sz w:val="32"/>
          <w:szCs w:val="32"/>
          <w:rtl w:val="0"/>
        </w:rPr>
        <w:t xml:space="preserve">ATTIVITÀ</w:t>
      </w:r>
      <w:r w:rsidDel="00000000" w:rsidR="00000000" w:rsidRPr="00000000">
        <w:rPr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SVOLTE</w:t>
      </w:r>
      <w:r w:rsidDel="00000000" w:rsidR="00000000" w:rsidRPr="00000000">
        <w:rPr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tbl>
      <w:tblPr>
        <w:tblStyle w:val="Table3"/>
        <w:tblW w:w="9747.0" w:type="dxa"/>
        <w:jc w:val="left"/>
        <w:tblInd w:w="-216.0" w:type="dxa"/>
        <w:tblLayout w:type="fixed"/>
        <w:tblLook w:val="0000"/>
      </w:tblPr>
      <w:tblGrid>
        <w:gridCol w:w="2802"/>
        <w:gridCol w:w="1558"/>
        <w:gridCol w:w="1984"/>
        <w:gridCol w:w="3403"/>
        <w:tblGridChange w:id="0">
          <w:tblGrid>
            <w:gridCol w:w="2802"/>
            <w:gridCol w:w="1558"/>
            <w:gridCol w:w="1984"/>
            <w:gridCol w:w="340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ATTIVITÀ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(descrizione)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TEMPI DI ATTUAZIONE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QUANTIFICAZIONE ORARIA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(forfettaria)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ALTRE FIGURE DI SISTEMA COINVOLTE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Progettazione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Organizzazione del lavoro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Incontri con altre figure di sistema (FFSS, altri incaricati,responsabili)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Incontri di commissione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Incontri con 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Incontri con esterni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4" w:lineRule="auto"/>
        <w:ind w:left="0" w:right="0" w:firstLine="0"/>
        <w:jc w:val="left"/>
        <w:rPr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ATTIVITÀ FORMATIVE INERENTI L’ATTIVITÀ SVOLTA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(Partecipazione a corsi o seminari specifici di formazione, Autoaggiornamento, ecc.)</w:t>
      </w:r>
      <w:r w:rsidDel="00000000" w:rsidR="00000000" w:rsidRPr="00000000">
        <w:rPr>
          <w:rtl w:val="0"/>
        </w:rPr>
      </w:r>
    </w:p>
    <w:tbl>
      <w:tblPr>
        <w:tblStyle w:val="Table4"/>
        <w:tblW w:w="9778.0" w:type="dxa"/>
        <w:jc w:val="left"/>
        <w:tblInd w:w="-216.0" w:type="dxa"/>
        <w:tblLayout w:type="fixed"/>
        <w:tblLook w:val="0000"/>
      </w:tblPr>
      <w:tblGrid>
        <w:gridCol w:w="4890"/>
        <w:gridCol w:w="4888"/>
        <w:tblGridChange w:id="0">
          <w:tblGrid>
            <w:gridCol w:w="4890"/>
            <w:gridCol w:w="488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TIPO DI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ATTIVITÀ</w:t>
            </w: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FORMATIVA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 DI PARTECIPAZIONE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PUNTI DI CRITICITÀ RISCONTRATI</w:t>
      </w:r>
      <w:r w:rsidDel="00000000" w:rsidR="00000000" w:rsidRPr="00000000">
        <w:rPr>
          <w:rtl w:val="0"/>
        </w:rPr>
      </w:r>
    </w:p>
    <w:tbl>
      <w:tblPr>
        <w:tblStyle w:val="Table5"/>
        <w:tblW w:w="9778.0" w:type="dxa"/>
        <w:jc w:val="left"/>
        <w:tblInd w:w="-216.0" w:type="dxa"/>
        <w:tblLayout w:type="fixed"/>
        <w:tblLook w:val="0000"/>
      </w:tblPr>
      <w:tblGrid>
        <w:gridCol w:w="9778"/>
        <w:tblGridChange w:id="0">
          <w:tblGrid>
            <w:gridCol w:w="9778"/>
          </w:tblGrid>
        </w:tblGridChange>
      </w:tblGrid>
      <w:tr>
        <w:trPr>
          <w:cantSplit w:val="0"/>
          <w:trHeight w:val="574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PROPOSTE PER IL PROSSIMO ANNO SCOLASTICO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778.0" w:type="dxa"/>
        <w:jc w:val="left"/>
        <w:tblInd w:w="-216.0" w:type="dxa"/>
        <w:tblLayout w:type="fixed"/>
        <w:tblLook w:val="0000"/>
      </w:tblPr>
      <w:tblGrid>
        <w:gridCol w:w="9778"/>
        <w:tblGridChange w:id="0">
          <w:tblGrid>
            <w:gridCol w:w="9778"/>
          </w:tblGrid>
        </w:tblGridChange>
      </w:tblGrid>
      <w:tr>
        <w:trPr>
          <w:cantSplit w:val="0"/>
          <w:trHeight w:val="574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                                                                                           FIRMA DEL DOCENTE INCARICATO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4" w:lineRule="auto"/>
        <w:ind w:left="0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first"/>
      <w:pgSz w:h="16838" w:w="11906" w:orient="portrait"/>
      <w:pgMar w:bottom="1134" w:top="1417" w:left="1134" w:right="1134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4">
    <w:pPr>
      <w:rPr/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6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Riempire solo in corrispondenza delle attività svolte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C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D">
    <w:pPr>
      <w:widowControl w:val="0"/>
      <w:spacing w:before="19" w:lineRule="auto"/>
      <w:ind w:right="-40.8661417322827"/>
      <w:jc w:val="center"/>
      <w:rPr>
        <w:rFonts w:ascii="Arial" w:cs="Arial" w:eastAsia="Arial" w:hAnsi="Arial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</w:rPr>
      <w:drawing>
        <wp:inline distB="114300" distT="114300" distL="114300" distR="114300">
          <wp:extent cx="5199698" cy="774090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199698" cy="77409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E">
    <w:pPr>
      <w:ind w:left="-141.73228346456688" w:right="-324.3307086614169" w:hanging="15"/>
      <w:jc w:val="center"/>
      <w:rPr>
        <w:rFonts w:ascii="Arial" w:cs="Arial" w:eastAsia="Arial" w:hAnsi="Arial"/>
        <w:sz w:val="24"/>
        <w:szCs w:val="24"/>
      </w:rPr>
    </w:pPr>
    <w:r w:rsidDel="00000000" w:rsidR="00000000" w:rsidRPr="00000000">
      <w:rPr>
        <w:rFonts w:ascii="Arial" w:cs="Arial" w:eastAsia="Arial" w:hAnsi="Arial"/>
        <w:sz w:val="24"/>
        <w:szCs w:val="24"/>
        <w:rtl w:val="0"/>
      </w:rPr>
      <w:t xml:space="preserve">MINISTERO DELL’ISTRUZIONE E DEL MERITO</w:t>
    </w:r>
  </w:p>
  <w:p w:rsidR="00000000" w:rsidDel="00000000" w:rsidP="00000000" w:rsidRDefault="00000000" w:rsidRPr="00000000" w14:paraId="0000006F">
    <w:pPr>
      <w:ind w:left="-141.73228346456688" w:right="-324.3307086614169" w:hanging="15"/>
      <w:jc w:val="center"/>
      <w:rPr>
        <w:rFonts w:ascii="Times New Roman" w:cs="Times New Roman" w:eastAsia="Times New Roman" w:hAnsi="Times New Roman"/>
        <w:sz w:val="22"/>
        <w:szCs w:val="22"/>
      </w:rPr>
    </w:pPr>
    <w:r w:rsidDel="00000000" w:rsidR="00000000" w:rsidRPr="00000000">
      <w:rPr>
        <w:rFonts w:ascii="Arial" w:cs="Arial" w:eastAsia="Arial" w:hAnsi="Arial"/>
        <w:sz w:val="24"/>
        <w:szCs w:val="24"/>
        <w:rtl w:val="0"/>
      </w:rPr>
      <w:t xml:space="preserve">UFFICIO SCOLASTICO REGIONALE PER IL LAZIO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0">
    <w:pPr>
      <w:ind w:left="-141.73228346456688" w:right="-324.3307086614169" w:hanging="15"/>
      <w:jc w:val="center"/>
      <w:rPr>
        <w:rFonts w:ascii="Times New Roman" w:cs="Times New Roman" w:eastAsia="Times New Roman" w:hAnsi="Times New Roman"/>
        <w:sz w:val="28"/>
        <w:szCs w:val="28"/>
      </w:rPr>
    </w:pPr>
    <w:r w:rsidDel="00000000" w:rsidR="00000000" w:rsidRPr="00000000">
      <w:rPr>
        <w:rFonts w:ascii="Arial" w:cs="Arial" w:eastAsia="Arial" w:hAnsi="Arial"/>
        <w:sz w:val="28"/>
        <w:szCs w:val="28"/>
        <w:rtl w:val="0"/>
      </w:rPr>
      <w:t xml:space="preserve">ISTITUTO COMPRENSIVO GENAZZANO “G. GARIBALDI"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1">
    <w:pPr>
      <w:tabs>
        <w:tab w:val="left" w:leader="none" w:pos="3716"/>
        <w:tab w:val="left" w:leader="none" w:pos="6596"/>
      </w:tabs>
      <w:spacing w:before="5" w:lineRule="auto"/>
      <w:ind w:left="-141.73228346456688" w:right="-324.3307086614169" w:hanging="15"/>
      <w:jc w:val="center"/>
      <w:rPr>
        <w:rFonts w:ascii="Times New Roman" w:cs="Times New Roman" w:eastAsia="Times New Roman" w:hAnsi="Times New Roman"/>
        <w:sz w:val="22"/>
        <w:szCs w:val="22"/>
      </w:rPr>
    </w:pPr>
    <w:r w:rsidDel="00000000" w:rsidR="00000000" w:rsidRPr="00000000">
      <w:rPr>
        <w:rFonts w:ascii="Arial" w:cs="Arial" w:eastAsia="Arial" w:hAnsi="Arial"/>
        <w:b w:val="1"/>
        <w:sz w:val="18"/>
        <w:szCs w:val="18"/>
        <w:rtl w:val="0"/>
      </w:rPr>
      <w:t xml:space="preserve">Cod. Meccanografico RMIC8AD00T</w:t>
      <w:tab/>
      <w:t xml:space="preserve">Codice Fiscale 93008720588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2">
    <w:pPr>
      <w:spacing w:before="4" w:lineRule="auto"/>
      <w:ind w:left="-141.73228346456688" w:right="-324.3307086614169" w:hanging="15"/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e-mail</w:t>
    </w:r>
    <w:r w:rsidDel="00000000" w:rsidR="00000000" w:rsidRPr="00000000">
      <w:rPr>
        <w:rFonts w:ascii="Times New Roman" w:cs="Times New Roman" w:eastAsia="Times New Roman" w:hAnsi="Times New Roman"/>
        <w:color w:val="0000ff"/>
        <w:sz w:val="18"/>
        <w:szCs w:val="18"/>
        <w:rtl w:val="0"/>
      </w:rPr>
      <w:t xml:space="preserve"> </w:t>
    </w:r>
    <w:hyperlink r:id="rId2">
      <w:r w:rsidDel="00000000" w:rsidR="00000000" w:rsidRPr="00000000">
        <w:rPr>
          <w:rFonts w:ascii="Times New Roman" w:cs="Times New Roman" w:eastAsia="Times New Roman" w:hAnsi="Times New Roman"/>
          <w:i w:val="1"/>
          <w:color w:val="0000ff"/>
          <w:sz w:val="18"/>
          <w:szCs w:val="18"/>
          <w:u w:val="single"/>
          <w:rtl w:val="0"/>
        </w:rPr>
        <w:t xml:space="preserve">rmic8ad00t@istruzione.it</w:t>
      </w:r>
    </w:hyperlink>
    <w:r w:rsidDel="00000000" w:rsidR="00000000" w:rsidRPr="00000000">
      <w:rPr>
        <w:rFonts w:ascii="Times New Roman" w:cs="Times New Roman" w:eastAsia="Times New Roman" w:hAnsi="Times New Roman"/>
        <w:i w:val="1"/>
        <w:color w:val="0000ff"/>
        <w:sz w:val="18"/>
        <w:szCs w:val="18"/>
        <w:rtl w:val="0"/>
      </w:rPr>
      <w:t xml:space="preserve"> </w:t>
    </w: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indirizzo pec</w:t>
    </w:r>
    <w:hyperlink r:id="rId3">
      <w:r w:rsidDel="00000000" w:rsidR="00000000" w:rsidRPr="00000000">
        <w:rPr>
          <w:rFonts w:ascii="Times New Roman" w:cs="Times New Roman" w:eastAsia="Times New Roman" w:hAnsi="Times New Roman"/>
          <w:color w:val="0000ff"/>
          <w:sz w:val="18"/>
          <w:szCs w:val="18"/>
          <w:rtl w:val="0"/>
        </w:rPr>
        <w:t xml:space="preserve"> </w:t>
      </w:r>
    </w:hyperlink>
    <w:hyperlink r:id="rId4">
      <w:r w:rsidDel="00000000" w:rsidR="00000000" w:rsidRPr="00000000">
        <w:rPr>
          <w:rFonts w:ascii="Times New Roman" w:cs="Times New Roman" w:eastAsia="Times New Roman" w:hAnsi="Times New Roman"/>
          <w:i w:val="1"/>
          <w:color w:val="0000ff"/>
          <w:sz w:val="18"/>
          <w:szCs w:val="18"/>
          <w:u w:val="single"/>
          <w:rtl w:val="0"/>
        </w:rPr>
        <w:t xml:space="preserve">rmic8ad00t@pec.istruzione.it</w:t>
      </w:r>
    </w:hyperlink>
    <w:r w:rsidDel="00000000" w:rsidR="00000000" w:rsidRPr="00000000">
      <w:rPr>
        <w:rFonts w:ascii="Times New Roman" w:cs="Times New Roman" w:eastAsia="Times New Roman" w:hAnsi="Times New Roman"/>
        <w:i w:val="1"/>
        <w:color w:val="0000ff"/>
        <w:sz w:val="18"/>
        <w:szCs w:val="18"/>
        <w:rtl w:val="0"/>
      </w:rPr>
      <w:t xml:space="preserve"> </w:t>
    </w: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sito web</w:t>
    </w:r>
    <w:hyperlink r:id="rId5">
      <w:r w:rsidDel="00000000" w:rsidR="00000000" w:rsidRPr="00000000">
        <w:rPr>
          <w:rFonts w:ascii="Times New Roman" w:cs="Times New Roman" w:eastAsia="Times New Roman" w:hAnsi="Times New Roman"/>
          <w:color w:val="0000ff"/>
          <w:sz w:val="18"/>
          <w:szCs w:val="18"/>
          <w:rtl w:val="0"/>
        </w:rPr>
        <w:t xml:space="preserve"> </w:t>
      </w:r>
    </w:hyperlink>
    <w:hyperlink r:id="rId6">
      <w:r w:rsidDel="00000000" w:rsidR="00000000" w:rsidRPr="00000000">
        <w:rPr>
          <w:rFonts w:ascii="Times New Roman" w:cs="Times New Roman" w:eastAsia="Times New Roman" w:hAnsi="Times New Roman"/>
          <w:color w:val="1155cc"/>
          <w:sz w:val="18"/>
          <w:szCs w:val="18"/>
          <w:u w:val="single"/>
          <w:rtl w:val="0"/>
        </w:rPr>
        <w:t xml:space="preserve">https://www.comprensivo-genazzano.edu.it/</w:t>
      </w:r>
    </w:hyperlink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 </w:t>
    </w:r>
  </w:p>
  <w:p w:rsidR="00000000" w:rsidDel="00000000" w:rsidP="00000000" w:rsidRDefault="00000000" w:rsidRPr="00000000" w14:paraId="00000073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hyperlink" Target="mailto:rmic8ad00t@istruzione.it" TargetMode="External"/><Relationship Id="rId3" Type="http://schemas.openxmlformats.org/officeDocument/2006/relationships/hyperlink" Target="mailto:rmic8ad00t@pec.istruzione.it" TargetMode="External"/><Relationship Id="rId4" Type="http://schemas.openxmlformats.org/officeDocument/2006/relationships/hyperlink" Target="mailto:rmic8ad00t@pec.istruzione.it" TargetMode="External"/><Relationship Id="rId5" Type="http://schemas.openxmlformats.org/officeDocument/2006/relationships/hyperlink" Target="http://www.comprensivo-genazzano.gov.it/" TargetMode="External"/><Relationship Id="rId6" Type="http://schemas.openxmlformats.org/officeDocument/2006/relationships/hyperlink" Target="https://www.comprensivo-genazzano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